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jc w:val="center"/>
        <w:shd w:val="clear" w:color="auto" w:fill="C1C1C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2557" w:rsidRPr="00202557" w14:paraId="721F6C26" w14:textId="77777777" w:rsidTr="00202557">
        <w:trPr>
          <w:jc w:val="center"/>
        </w:trPr>
        <w:tc>
          <w:tcPr>
            <w:tcW w:w="0" w:type="auto"/>
            <w:shd w:val="clear" w:color="auto" w:fill="C1C1C1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02557" w:rsidRPr="00202557" w14:paraId="500B4609" w14:textId="77777777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202557" w:rsidRPr="00202557" w14:paraId="4DD4D36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202557" w:rsidRPr="00202557" w14:paraId="55148246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8900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202557" w:rsidRPr="00202557" w14:paraId="4733FC1F" w14:textId="77777777">
                                <w:tc>
                                  <w:tcPr>
                                    <w:tcW w:w="0" w:type="auto"/>
                                    <w:shd w:val="clear" w:color="auto" w:fill="890000"/>
                                    <w:tcMar>
                                      <w:top w:w="150" w:type="dxa"/>
                                      <w:left w:w="75" w:type="dxa"/>
                                      <w:bottom w:w="7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55"/>
                                    </w:tblGrid>
                                    <w:tr w:rsidR="00202557" w:rsidRPr="00202557" w14:paraId="25C85DF4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25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55"/>
                                          </w:tblGrid>
                                          <w:tr w:rsidR="00202557" w:rsidRPr="00202557" w14:paraId="243DE724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2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627"/>
                                                  <w:gridCol w:w="4628"/>
                                                </w:tblGrid>
                                                <w:tr w:rsidR="00202557" w:rsidRPr="00202557" w14:paraId="425C08EB" w14:textId="77777777">
                                                  <w:tc>
                                                    <w:tcPr>
                                                      <w:tcW w:w="4583" w:type="dxa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45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82"/>
                                                      </w:tblGrid>
                                                      <w:tr w:rsidR="00202557" w:rsidRPr="00202557" w14:paraId="63A3ECF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82"/>
                                                            </w:tblGrid>
                                                            <w:tr w:rsidR="00202557" w:rsidRPr="00202557" w14:paraId="30220129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32EA950" w14:textId="4A092A47" w:rsidR="00202557" w:rsidRPr="00202557" w:rsidRDefault="00202557" w:rsidP="00202557">
                                                                  <w:r w:rsidRPr="00202557">
                                                                    <w:drawing>
                                                                      <wp:inline distT="0" distB="0" distL="0" distR="0" wp14:anchorId="0191BFBA" wp14:editId="12AE780E">
                                                                        <wp:extent cx="2856230" cy="647065"/>
                                                                        <wp:effectExtent l="0" t="0" r="1270" b="0"/>
                                                                        <wp:docPr id="1355046742" name="Picture 7" descr="A black and white logo&#10;&#10;AI-generated content may be incorrect.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1355046742" name="Picture 7" descr="A black and white logo&#10;&#10;AI-generated content may be incorrect.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4" cstate="print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856230" cy="64706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39343FC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22C6B871" w14:textId="77777777" w:rsidR="00202557" w:rsidRPr="00202557" w:rsidRDefault="00202557" w:rsidP="00202557"/>
                                                  </w:tc>
                                                  <w:tc>
                                                    <w:tcPr>
                                                      <w:tcW w:w="4583" w:type="dxa"/>
                                                      <w:tcMar>
                                                        <w:top w:w="0" w:type="dxa"/>
                                                        <w:left w:w="4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83"/>
                                                      </w:tblGrid>
                                                      <w:tr w:rsidR="00202557" w:rsidRPr="00202557" w14:paraId="2A64557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C9E926E" w14:textId="77777777" w:rsidR="00202557" w:rsidRPr="00202557" w:rsidRDefault="00202557" w:rsidP="00202557">
                                                            <w:pPr>
                                                              <w:jc w:val="right"/>
                                                            </w:pPr>
                                                            <w:r w:rsidRPr="00202557">
                                                              <w:t>February 2025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62F5EFD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5FCF069F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75D920B3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12C914E9" w14:textId="77777777" w:rsidR="00202557" w:rsidRPr="00202557" w:rsidRDefault="00202557" w:rsidP="00202557"/>
                                </w:tc>
                              </w:tr>
                            </w:tbl>
                            <w:p w14:paraId="305C040F" w14:textId="77777777" w:rsidR="00202557" w:rsidRPr="00202557" w:rsidRDefault="00202557" w:rsidP="00202557"/>
                          </w:tc>
                        </w:tr>
                        <w:tr w:rsidR="00202557" w:rsidRPr="00202557" w14:paraId="60289DC4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8900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202557" w:rsidRPr="00202557" w14:paraId="4AD8C2DF" w14:textId="77777777">
                                <w:tc>
                                  <w:tcPr>
                                    <w:tcW w:w="0" w:type="auto"/>
                                    <w:shd w:val="clear" w:color="auto" w:fill="890000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202557" w:rsidRPr="00202557" w14:paraId="590E500C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0ED69492" w14:textId="77777777" w:rsidR="00202557" w:rsidRPr="00202557" w:rsidRDefault="00202557" w:rsidP="00202557">
                                          <w:pPr>
                                            <w:jc w:val="center"/>
                                            <w:rPr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202557">
                                            <w:rPr>
                                              <w:b/>
                                              <w:bCs/>
                                              <w:sz w:val="44"/>
                                              <w:szCs w:val="44"/>
                                            </w:rPr>
                                            <w:t>Tip of the Month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21C03E" w14:textId="77777777" w:rsidR="00202557" w:rsidRPr="00202557" w:rsidRDefault="00202557" w:rsidP="00202557"/>
                                </w:tc>
                              </w:tr>
                            </w:tbl>
                            <w:p w14:paraId="78B8AF43" w14:textId="77777777" w:rsidR="00202557" w:rsidRPr="00202557" w:rsidRDefault="00202557" w:rsidP="00202557"/>
                          </w:tc>
                        </w:tr>
                        <w:tr w:rsidR="00202557" w:rsidRPr="00202557" w14:paraId="4B614B8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202557" w:rsidRPr="00202557" w14:paraId="3E194E25" w14:textId="77777777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123B00B2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202557" w:rsidRPr="00202557" w14:paraId="5E95DB6C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1394EEF" w14:textId="574FEBCC" w:rsidR="00202557" w:rsidRPr="00202557" w:rsidRDefault="00202557" w:rsidP="00202557">
                                                <w:r w:rsidRPr="00202557">
                                                  <w:drawing>
                                                    <wp:inline distT="0" distB="0" distL="0" distR="0" wp14:anchorId="4F74E4E3" wp14:editId="5BC0E8C3">
                                                      <wp:extent cx="6092575" cy="3344233"/>
                                                      <wp:effectExtent l="0" t="0" r="3810" b="8890"/>
                                                      <wp:docPr id="1897762184" name="Picture 6" descr="A city in the mountains&#10;&#10;AI-generated content may be incorrect.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1897762184" name="Picture 6" descr="A city in the mountains&#10;&#10;AI-generated content may be incorrect.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097219" cy="3346782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60FABB5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7C965A24" w14:textId="77777777" w:rsidR="00202557" w:rsidRPr="00202557" w:rsidRDefault="00202557" w:rsidP="0020255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shd w:val="clear" w:color="auto" w:fill="8900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1890CE5A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0000"/>
                                          <w:tcMar>
                                            <w:top w:w="375" w:type="dxa"/>
                                            <w:left w:w="375" w:type="dxa"/>
                                            <w:bottom w:w="3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0D2119" w14:textId="77516CBA" w:rsidR="00202557" w:rsidRPr="00202557" w:rsidRDefault="00202557" w:rsidP="00202557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02557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Delegation of Authority</w:t>
                                          </w:r>
                                        </w:p>
                                        <w:p w14:paraId="25BB860A" w14:textId="09C51628" w:rsidR="00202557" w:rsidRPr="00202557" w:rsidRDefault="00202557" w:rsidP="00202557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2611EBD3" w14:textId="68EFB64C" w:rsidR="00202557" w:rsidRPr="00202557" w:rsidRDefault="00202557" w:rsidP="00202557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202557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Prior to beginning </w:t>
                                          </w:r>
                                          <w:r w:rsidRPr="00202557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  <w:u w:val="single"/>
                                            </w:rPr>
                                            <w:t>ANY</w:t>
                                          </w:r>
                                          <w:r w:rsidRPr="00202557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 xml:space="preserve"> research-specific tasks, study team members should be delegated tasks specific to their role(s) on the study's Delegation of Authority (DOA) </w:t>
                                          </w:r>
                                          <w:proofErr w:type="gramStart"/>
                                          <w:r w:rsidRPr="00202557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log</w:t>
                                          </w:r>
                                          <w:proofErr w:type="gramEnd"/>
                                          <w:r w:rsidRPr="00202557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 xml:space="preserve"> by the Principal Investigator (PI). The start date on the DOA log should correspond to the date that the assigned duties begin.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491E3A" w14:textId="77777777" w:rsidR="00202557" w:rsidRPr="00202557" w:rsidRDefault="00202557" w:rsidP="00202557"/>
                                </w:tc>
                              </w:tr>
                            </w:tbl>
                            <w:p w14:paraId="6BD7A852" w14:textId="77777777" w:rsidR="00202557" w:rsidRPr="00202557" w:rsidRDefault="00202557" w:rsidP="00202557"/>
                          </w:tc>
                        </w:tr>
                        <w:tr w:rsidR="00202557" w:rsidRPr="00202557" w14:paraId="34B0D35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202557" w:rsidRPr="00202557" w14:paraId="15BA3A9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293EE773" w14:textId="77777777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2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02557" w:rsidRPr="00202557" w14:paraId="259D0E05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15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1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0"/>
                                                </w:tblGrid>
                                                <w:tr w:rsidR="00202557" w:rsidRPr="00202557" w14:paraId="1F867C4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bidiVisual/>
                                                        <w:tblW w:w="915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100"/>
                                                        <w:gridCol w:w="6050"/>
                                                      </w:tblGrid>
                                                      <w:tr w:rsidR="00202557" w:rsidRPr="00202557" w14:paraId="5CE2AC1E" w14:textId="77777777">
                                                        <w:tc>
                                                          <w:tcPr>
                                                            <w:tcW w:w="3000" w:type="dxa"/>
                                                            <w:tcMar>
                                                              <w:top w:w="0" w:type="dxa"/>
                                                              <w:left w:w="75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025"/>
                                                            </w:tblGrid>
                                                            <w:tr w:rsidR="00202557" w:rsidRPr="00202557" w14:paraId="2AC9679C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025"/>
                                                                  </w:tblGrid>
                                                                  <w:tr w:rsidR="00202557" w:rsidRPr="00202557" w14:paraId="75A3C093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E9C1A24" w14:textId="510E6289" w:rsidR="00202557" w:rsidRPr="00202557" w:rsidRDefault="00202557" w:rsidP="00202557">
                                                                        <w:r w:rsidRPr="00202557"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 wp14:anchorId="527DB9A6" wp14:editId="4FB4878C">
                                                                              <wp:extent cx="1900555" cy="1900555"/>
                                                                              <wp:effectExtent l="0" t="0" r="4445" b="4445"/>
                                                                              <wp:docPr id="68526478" name="Picture 5" descr="A colorful squares with people icons&#10;&#10;AI-generated content may be incorrect.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68526478" name="Picture 5" descr="A colorful squares with people icons&#10;&#10;AI-generated content may be incorrect.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6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900555" cy="190055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61FBE04" w14:textId="77777777" w:rsidR="00202557" w:rsidRPr="00202557" w:rsidRDefault="00202557" w:rsidP="00202557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B98A271" w14:textId="77777777" w:rsidR="00202557" w:rsidRPr="00202557" w:rsidRDefault="00202557" w:rsidP="00202557"/>
                                                        </w:tc>
                                                        <w:tc>
                                                          <w:tcPr>
                                                            <w:tcW w:w="6000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7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975"/>
                                                            </w:tblGrid>
                                                            <w:tr w:rsidR="00202557" w:rsidRPr="00202557" w14:paraId="5936F6D8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auto"/>
                                                                  <w:tcMar>
                                                                    <w:top w:w="225" w:type="dxa"/>
                                                                    <w:left w:w="225" w:type="dxa"/>
                                                                    <w:bottom w:w="225" w:type="dxa"/>
                                                                    <w:right w:w="22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99C8990" w14:textId="77777777" w:rsidR="00202557" w:rsidRPr="00202557" w:rsidRDefault="00202557" w:rsidP="00202557">
                                                                  <w:r w:rsidRPr="00202557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14:paraId="05564237" w14:textId="77777777" w:rsidR="00202557" w:rsidRPr="00202557" w:rsidRDefault="00202557" w:rsidP="00202557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 w:rsidRPr="00202557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For most tasks, proper training and addition to the DOA is enough to begin performing the delegated duties. However, to obtain informed consent, a study team member must also be included in the IRB application and authorized in ERICA by the PI before proceeding.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CA8A585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7EF1DBB4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055B962E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152FAF35" w14:textId="77777777" w:rsidR="00202557" w:rsidRPr="00202557" w:rsidRDefault="00202557" w:rsidP="00202557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02557" w:rsidRPr="00202557" w14:paraId="167852E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Borders>
                                                    <w:top w:val="single" w:sz="36" w:space="0" w:color="890000"/>
                                                    <w:left w:val="single" w:sz="36" w:space="0" w:color="890000"/>
                                                    <w:bottom w:val="single" w:sz="36" w:space="0" w:color="890000"/>
                                                    <w:right w:val="single" w:sz="36" w:space="0" w:color="890000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60"/>
                                                </w:tblGrid>
                                                <w:tr w:rsidR="00202557" w:rsidRPr="00202557" w14:paraId="3AFF4DD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37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70"/>
                                                      </w:tblGrid>
                                                      <w:tr w:rsidR="00202557" w:rsidRPr="00202557" w14:paraId="2AF8A66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837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57"/>
                                                              <w:gridCol w:w="6813"/>
                                                            </w:tblGrid>
                                                            <w:tr w:rsidR="00202557" w:rsidRPr="00202557" w14:paraId="49293513" w14:textId="77777777">
                                                              <w:tc>
                                                                <w:tcPr>
                                                                  <w:tcW w:w="1500" w:type="dxa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4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512"/>
                                                                  </w:tblGrid>
                                                                  <w:tr w:rsidR="00202557" w:rsidRPr="00202557" w14:paraId="7D2A42C9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512"/>
                                                                        </w:tblGrid>
                                                                        <w:tr w:rsidR="00202557" w:rsidRPr="00202557" w14:paraId="6DA6046F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6161527A" w14:textId="452EB76A" w:rsidR="00202557" w:rsidRPr="00202557" w:rsidRDefault="00202557" w:rsidP="00202557">
                                                                              <w:r w:rsidRPr="00202557">
                                                                                <w:drawing>
                                                                                  <wp:inline distT="0" distB="0" distL="0" distR="0" wp14:anchorId="3C47EACC" wp14:editId="1831F5EF">
                                                                                    <wp:extent cx="955675" cy="955675"/>
                                                                                    <wp:effectExtent l="0" t="0" r="0" b="0"/>
                                                                                    <wp:docPr id="1748755903" name="Picture 4" descr="A white megaphone in a green circle&#10;&#10;AI-generated content may be incorrect."/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1748755903" name="Picture 4" descr="A white megaphone in a green circle&#10;&#10;AI-generated content may be incorrect.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7" cstate="print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955675" cy="955675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50508AB" w14:textId="77777777" w:rsidR="00202557" w:rsidRPr="00202557" w:rsidRDefault="00202557" w:rsidP="00202557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95121D6" w14:textId="77777777" w:rsidR="00202557" w:rsidRPr="00202557" w:rsidRDefault="00202557" w:rsidP="00202557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780" w:type="dxa"/>
                                                                  <w:tcMar>
                                                                    <w:top w:w="0" w:type="dxa"/>
                                                                    <w:left w:w="45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768"/>
                                                                  </w:tblGrid>
                                                                  <w:tr w:rsidR="00202557" w:rsidRPr="00202557" w14:paraId="4E4EC0CB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225" w:type="dxa"/>
                                                                          <w:left w:w="225" w:type="dxa"/>
                                                                          <w:bottom w:w="225" w:type="dxa"/>
                                                                          <w:right w:w="22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88C02A9" w14:textId="77777777" w:rsidR="00202557" w:rsidRPr="00202557" w:rsidRDefault="00202557" w:rsidP="00202557">
                                                                        <w:r w:rsidRPr="00202557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The DOA log should be completed at study initiation and maintained throughout the trial to account for new study personnel and turnover.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E471CD0" w14:textId="77777777" w:rsidR="00202557" w:rsidRPr="00202557" w:rsidRDefault="00202557" w:rsidP="00202557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CE5E7C1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2014048D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6F5B23C6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21101D3D" w14:textId="77777777" w:rsidR="00202557" w:rsidRPr="00202557" w:rsidRDefault="00202557" w:rsidP="00202557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50"/>
                                          </w:tblGrid>
                                          <w:tr w:rsidR="00202557" w:rsidRPr="00202557" w14:paraId="6A2446B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450"/>
                                                </w:tblGrid>
                                                <w:tr w:rsidR="00202557" w:rsidRPr="00202557" w14:paraId="1B6DCE5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auto"/>
                                                      <w:tcMar>
                                                        <w:top w:w="0" w:type="dxa"/>
                                                        <w:left w:w="15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15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150"/>
                                                      </w:tblGrid>
                                                      <w:tr w:rsidR="00202557" w:rsidRPr="00202557" w14:paraId="7A885B8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915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75"/>
                                                              <w:gridCol w:w="4575"/>
                                                            </w:tblGrid>
                                                            <w:tr w:rsidR="00202557" w:rsidRPr="00202557" w14:paraId="5E3DA892" w14:textId="77777777">
                                                              <w:tc>
                                                                <w:tcPr>
                                                                  <w:tcW w:w="4500" w:type="dxa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7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00"/>
                                                                  </w:tblGrid>
                                                                  <w:tr w:rsidR="00202557" w:rsidRPr="00202557" w14:paraId="31DC930C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23E7A0A" w14:textId="77777777" w:rsidR="00202557" w:rsidRPr="00202557" w:rsidRDefault="00202557" w:rsidP="00202557">
                                                                        <w:r w:rsidRPr="00202557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A DOA template is available on the OQC website for research teams to download and adapt for their use. </w:t>
                                                                        </w:r>
                                                                        <w:r w:rsidRPr="00202557">
                                                                          <w:br/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601FCCA" w14:textId="77777777" w:rsidR="00202557" w:rsidRPr="00202557" w:rsidRDefault="00202557" w:rsidP="00202557">
                                                                  <w:pPr>
                                                                    <w:rPr>
                                                                      <w:vanish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00"/>
                                                                  </w:tblGrid>
                                                                  <w:tr w:rsidR="00202557" w:rsidRPr="00202557" w14:paraId="71652B5C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500"/>
                                                                        </w:tblGrid>
                                                                        <w:tr w:rsidR="00202557" w:rsidRPr="00202557" w14:paraId="78A95E8D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jc w:val="center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380"/>
                                                                              </w:tblGrid>
                                                                              <w:tr w:rsidR="00202557" w:rsidRPr="00202557" w14:paraId="06727350" w14:textId="77777777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shd w:val="clear" w:color="auto" w:fill="890000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454BC286" w14:textId="77777777" w:rsidR="00202557" w:rsidRPr="00202557" w:rsidRDefault="00202557" w:rsidP="00202557">
                                                                                    <w:hyperlink r:id="rId8" w:anchor="modal-study-delegation-log" w:tgtFrame="_blank" w:history="1">
                                                                                      <w:r w:rsidRPr="00202557">
                                                                                        <w:rPr>
                                                                                          <w:rStyle w:val="Hyperlink"/>
                                                                                        </w:rPr>
                                                                                        <w:t>DOA Template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FBE755D" w14:textId="77777777" w:rsidR="00202557" w:rsidRPr="00202557" w:rsidRDefault="00202557" w:rsidP="00202557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49D4B79" w14:textId="77777777" w:rsidR="00202557" w:rsidRPr="00202557" w:rsidRDefault="00202557" w:rsidP="00202557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13D506C" w14:textId="77777777" w:rsidR="00202557" w:rsidRPr="00202557" w:rsidRDefault="00202557" w:rsidP="00202557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500" w:type="dxa"/>
                                                                  <w:tcMar>
                                                                    <w:top w:w="0" w:type="dxa"/>
                                                                    <w:left w:w="75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00"/>
                                                                  </w:tblGrid>
                                                                  <w:tr w:rsidR="00202557" w:rsidRPr="00202557" w14:paraId="01D237D2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8431D92" w14:textId="77777777" w:rsidR="00202557" w:rsidRPr="00202557" w:rsidRDefault="00202557" w:rsidP="00202557">
                                                                        <w:r w:rsidRPr="00202557"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  <w:t>University of Utah Clinical Research Standard Operating Procedures</w:t>
                                                                        </w:r>
                                                                        <w:r w:rsidRPr="00202557">
                                                                          <w:br/>
                                                                        </w:r>
                                                                        <w:r w:rsidRPr="00202557">
                                                                          <w:br/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8B4153A" w14:textId="77777777" w:rsidR="00202557" w:rsidRPr="00202557" w:rsidRDefault="00202557" w:rsidP="00202557">
                                                                  <w:pPr>
                                                                    <w:rPr>
                                                                      <w:vanish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00"/>
                                                                  </w:tblGrid>
                                                                  <w:tr w:rsidR="00202557" w:rsidRPr="00202557" w14:paraId="21498AE5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500"/>
                                                                        </w:tblGrid>
                                                                        <w:tr w:rsidR="00202557" w:rsidRPr="00202557" w14:paraId="5F335AB1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jc w:val="center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3300"/>
                                                                              </w:tblGrid>
                                                                              <w:tr w:rsidR="00202557" w:rsidRPr="00202557" w14:paraId="0FC4FD6E" w14:textId="77777777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shd w:val="clear" w:color="auto" w:fill="890000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2F9F5D24" w14:textId="77777777" w:rsidR="00202557" w:rsidRPr="00202557" w:rsidRDefault="00202557" w:rsidP="00202557">
                                                                                    <w:hyperlink r:id="rId9" w:tgtFrame="_blank" w:history="1">
                                                                                      <w:r w:rsidRPr="00202557">
                                                                                        <w:rPr>
                                                                                          <w:rStyle w:val="Hyperlink"/>
                                                                                        </w:rPr>
                                                                                        <w:t>UUSOP-05: Delegation of Authority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133B2627" w14:textId="77777777" w:rsidR="00202557" w:rsidRPr="00202557" w:rsidRDefault="00202557" w:rsidP="00202557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502B1ECD" w14:textId="77777777" w:rsidR="00202557" w:rsidRPr="00202557" w:rsidRDefault="00202557" w:rsidP="00202557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D6246AA" w14:textId="77777777" w:rsidR="00202557" w:rsidRPr="00202557" w:rsidRDefault="00202557" w:rsidP="00202557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E78C772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5C2BE7F0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5E908AA8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0CB8D137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6D41F0A7" w14:textId="77777777" w:rsidR="00202557" w:rsidRPr="00202557" w:rsidRDefault="00202557" w:rsidP="00202557"/>
                                </w:tc>
                              </w:tr>
                            </w:tbl>
                            <w:p w14:paraId="2467944B" w14:textId="77777777" w:rsidR="00202557" w:rsidRPr="00202557" w:rsidRDefault="00202557" w:rsidP="00202557"/>
                          </w:tc>
                        </w:tr>
                        <w:tr w:rsidR="00202557" w:rsidRPr="00202557" w14:paraId="6B1EAE3F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202557" w:rsidRPr="00202557" w14:paraId="468E0FA1" w14:textId="77777777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62312DE5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02557" w:rsidRPr="00202557" w14:paraId="5EC79DE4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202557" w:rsidRPr="00202557" w14:paraId="1FEC1E65" w14:textId="77777777">
                                                  <w:tc>
                                                    <w:tcPr>
                                                      <w:tcW w:w="900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Borders>
                                                          <w:top w:val="single" w:sz="36" w:space="0" w:color="890000"/>
                                                          <w:left w:val="single" w:sz="36" w:space="0" w:color="890000"/>
                                                          <w:bottom w:val="single" w:sz="36" w:space="0" w:color="890000"/>
                                                          <w:right w:val="single" w:sz="36" w:space="0" w:color="890000"/>
                                                        </w:tblBorders>
                                                        <w:shd w:val="clear" w:color="auto" w:fill="E2E6E6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10"/>
                                                      </w:tblGrid>
                                                      <w:tr w:rsidR="00202557" w:rsidRPr="00202557" w14:paraId="4B85346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2E6E6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EA999FB" w14:textId="77777777" w:rsidR="00202557" w:rsidRPr="00202557" w:rsidRDefault="00202557" w:rsidP="00202557">
                                                            <w:r w:rsidRPr="00202557">
                                                              <w:br/>
                                                            </w:r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Upcoming RQCN Event:</w:t>
                                                            </w:r>
                                                            <w:r w:rsidRPr="00202557">
                                                              <w:br/>
                                                            </w:r>
                                                            <w:r w:rsidRPr="00202557">
                                                              <w:br/>
                                                            </w:r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Look Who's Doing Research Now! What Does it Mean for Walgreens, Walmart, Etc., to Be Conducting Human Subject Research?</w:t>
                                                            </w:r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br/>
                                                              <w:t>Presented by Dr. Mark Munger</w:t>
                                                            </w:r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lastRenderedPageBreak/>
                                                              <w:t>Tuesday, March 4, 2025, at 2:00PM</w:t>
                                                            </w:r>
                                                            <w:r w:rsidRPr="00202557">
                                                              <w:br/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0386E4B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4056D8CA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2B010BDF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13BA99C3" w14:textId="77777777" w:rsidR="00202557" w:rsidRPr="00202557" w:rsidRDefault="00202557" w:rsidP="0020255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1C7C137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8A99312" w14:textId="77777777" w:rsidR="00202557" w:rsidRPr="00202557" w:rsidRDefault="00202557" w:rsidP="00202557">
                                          <w:r w:rsidRPr="00202557">
                                            <w:pict w14:anchorId="2E07779E">
                                              <v:rect id="_x0000_i1029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02EAA2" w14:textId="77777777" w:rsidR="00202557" w:rsidRPr="00202557" w:rsidRDefault="00202557" w:rsidP="0020255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600A8873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02557" w:rsidRPr="00202557" w14:paraId="10DC53E9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3"/>
                                                  <w:gridCol w:w="6797"/>
                                                </w:tblGrid>
                                                <w:tr w:rsidR="00202557" w:rsidRPr="00202557" w14:paraId="4B4D560F" w14:textId="77777777">
                                                  <w:tc>
                                                    <w:tcPr>
                                                      <w:tcW w:w="2130" w:type="dxa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053"/>
                                                      </w:tblGrid>
                                                      <w:tr w:rsidR="00202557" w:rsidRPr="00202557" w14:paraId="615E352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300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053"/>
                                                            </w:tblGrid>
                                                            <w:tr w:rsidR="00202557" w:rsidRPr="00202557" w14:paraId="518C452B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DF02A1D" w14:textId="2FD463A5" w:rsidR="00202557" w:rsidRPr="00202557" w:rsidRDefault="00202557" w:rsidP="00202557">
                                                                  <w:r w:rsidRPr="00202557">
                                                                    <w:drawing>
                                                                      <wp:inline distT="0" distB="0" distL="0" distR="0" wp14:anchorId="6F84A443" wp14:editId="0AC08EC6">
                                                                        <wp:extent cx="1233170" cy="1233170"/>
                                                                        <wp:effectExtent l="0" t="0" r="5080" b="5080"/>
                                                                        <wp:docPr id="985649877" name="Picture 3" descr="A black and white toolbox with tools&#10;&#10;AI-generated content may be incorrect.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985649877" name="Picture 3" descr="A black and white toolbox with tools&#10;&#10;AI-generated content may be incorrect.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0" cstate="print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233170" cy="12331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D466A07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762921BB" w14:textId="77777777" w:rsidR="00202557" w:rsidRPr="00202557" w:rsidRDefault="00202557" w:rsidP="00202557"/>
                                                  </w:tc>
                                                  <w:tc>
                                                    <w:tcPr>
                                                      <w:tcW w:w="6570" w:type="dxa"/>
                                                      <w:tcMar>
                                                        <w:top w:w="0" w:type="dxa"/>
                                                        <w:left w:w="15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47"/>
                                                      </w:tblGrid>
                                                      <w:tr w:rsidR="00202557" w:rsidRPr="00202557" w14:paraId="2812359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tcMar>
                                                              <w:top w:w="30" w:type="dxa"/>
                                                              <w:left w:w="30" w:type="dxa"/>
                                                              <w:bottom w:w="30" w:type="dxa"/>
                                                              <w:right w:w="3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2FFEE9C" w14:textId="77777777" w:rsidR="00202557" w:rsidRPr="00202557" w:rsidRDefault="00202557" w:rsidP="00202557"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OQC Toolkit</w:t>
                                                            </w:r>
                                                          </w:p>
                                                          <w:p w14:paraId="4F718AE5" w14:textId="77777777" w:rsidR="00202557" w:rsidRPr="00202557" w:rsidRDefault="00202557" w:rsidP="00202557">
                                                            <w:r w:rsidRPr="00202557">
                                                              <w:t>Explore templates used to assist research teams with conducting, tracking and/or monitoring research activities. Templates are available for research teams to download and adapt for their own use.</w:t>
                                                            </w:r>
                                                          </w:p>
                                                          <w:p w14:paraId="51EA642F" w14:textId="77777777" w:rsidR="00202557" w:rsidRPr="00202557" w:rsidRDefault="00202557" w:rsidP="00202557">
                                                            <w:r w:rsidRPr="00202557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D9FC05E" w14:textId="77777777" w:rsidR="00202557" w:rsidRPr="00202557" w:rsidRDefault="00202557" w:rsidP="00202557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47"/>
                                                      </w:tblGrid>
                                                      <w:tr w:rsidR="00202557" w:rsidRPr="00202557" w14:paraId="7F7EFDC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386"/>
                                                            </w:tblGrid>
                                                            <w:tr w:rsidR="00202557" w:rsidRPr="00202557" w14:paraId="2ABF5F40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000000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4A3CB69" w14:textId="77777777" w:rsidR="00202557" w:rsidRPr="00202557" w:rsidRDefault="00202557" w:rsidP="00202557">
                                                                  <w:hyperlink r:id="rId11" w:tgtFrame="_blank" w:history="1">
                                                                    <w:r w:rsidRPr="00202557">
                                                                      <w:rPr>
                                                                        <w:rStyle w:val="Hyperlink"/>
                                                                        <w:b/>
                                                                        <w:bCs/>
                                                                      </w:rPr>
                                                                      <w:t>OQC TOOLKIT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AB5E781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45D9B04D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70EB605A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6F8BC4D1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0F218DCE" w14:textId="77777777" w:rsidR="00202557" w:rsidRPr="00202557" w:rsidRDefault="00202557" w:rsidP="0020255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4B292C5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549CC24" w14:textId="77777777" w:rsidR="00202557" w:rsidRPr="00202557" w:rsidRDefault="00202557" w:rsidP="00202557">
                                          <w:r w:rsidRPr="00202557">
                                            <w:pict w14:anchorId="4E9EA390">
                                              <v:rect id="_x0000_i1031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95CB7D" w14:textId="77777777" w:rsidR="00202557" w:rsidRPr="00202557" w:rsidRDefault="00202557" w:rsidP="0020255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3D4CE0C0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02557" w:rsidRPr="00202557" w14:paraId="5CAA959D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3"/>
                                                  <w:gridCol w:w="6797"/>
                                                </w:tblGrid>
                                                <w:tr w:rsidR="00202557" w:rsidRPr="00202557" w14:paraId="2BCCBDB1" w14:textId="77777777">
                                                  <w:tc>
                                                    <w:tcPr>
                                                      <w:tcW w:w="2130" w:type="dxa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053"/>
                                                      </w:tblGrid>
                                                      <w:tr w:rsidR="00202557" w:rsidRPr="00202557" w14:paraId="5FAD24C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300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053"/>
                                                            </w:tblGrid>
                                                            <w:tr w:rsidR="00202557" w:rsidRPr="00202557" w14:paraId="0D49BC13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EAC2664" w14:textId="2AB728F6" w:rsidR="00202557" w:rsidRPr="00202557" w:rsidRDefault="00202557" w:rsidP="00202557">
                                                                  <w:r w:rsidRPr="00202557">
                                                                    <w:drawing>
                                                                      <wp:inline distT="0" distB="0" distL="0" distR="0" wp14:anchorId="36F5A3A7" wp14:editId="285CCA10">
                                                                        <wp:extent cx="1233170" cy="1233170"/>
                                                                        <wp:effectExtent l="0" t="0" r="5080" b="5080"/>
                                                                        <wp:docPr id="1397346194" name="Picture 2" descr="A calendar and light bulb&#10;&#10;AI-generated content may be incorrect.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1397346194" name="Picture 2" descr="A calendar and light bulb&#10;&#10;AI-generated content may be incorrect.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2" cstate="print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233170" cy="12331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0C0CE09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1067F920" w14:textId="77777777" w:rsidR="00202557" w:rsidRPr="00202557" w:rsidRDefault="00202557" w:rsidP="00202557"/>
                                                  </w:tc>
                                                  <w:tc>
                                                    <w:tcPr>
                                                      <w:tcW w:w="6570" w:type="dxa"/>
                                                      <w:tcMar>
                                                        <w:top w:w="0" w:type="dxa"/>
                                                        <w:left w:w="15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47"/>
                                                      </w:tblGrid>
                                                      <w:tr w:rsidR="00202557" w:rsidRPr="00202557" w14:paraId="2BAF445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tcMar>
                                                              <w:top w:w="30" w:type="dxa"/>
                                                              <w:left w:w="30" w:type="dxa"/>
                                                              <w:bottom w:w="30" w:type="dxa"/>
                                                              <w:right w:w="3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FCD0182" w14:textId="77777777" w:rsidR="00202557" w:rsidRPr="00202557" w:rsidRDefault="00202557" w:rsidP="00202557"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Tip of the Month Archive </w:t>
                                                            </w:r>
                                                          </w:p>
                                                          <w:p w14:paraId="76BFE3F7" w14:textId="77777777" w:rsidR="00202557" w:rsidRPr="00202557" w:rsidRDefault="00202557" w:rsidP="00202557">
                                                            <w:r w:rsidRPr="00202557">
                                                              <w:t>Explore previous research compliance reminders and information.</w:t>
                                                            </w:r>
                                                          </w:p>
                                                          <w:p w14:paraId="3A9971CB" w14:textId="77777777" w:rsidR="00202557" w:rsidRPr="00202557" w:rsidRDefault="00202557" w:rsidP="00202557">
                                                            <w:r w:rsidRPr="00202557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DDDEEBC" w14:textId="77777777" w:rsidR="00202557" w:rsidRPr="00202557" w:rsidRDefault="00202557" w:rsidP="00202557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47"/>
                                                      </w:tblGrid>
                                                      <w:tr w:rsidR="00202557" w:rsidRPr="00202557" w14:paraId="79A6538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432"/>
                                                            </w:tblGrid>
                                                            <w:tr w:rsidR="00202557" w:rsidRPr="00202557" w14:paraId="501D8214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000000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61C8B6C" w14:textId="77777777" w:rsidR="00202557" w:rsidRPr="00202557" w:rsidRDefault="00202557" w:rsidP="00202557">
                                                                  <w:hyperlink r:id="rId13" w:tgtFrame="_blank" w:history="1">
                                                                    <w:r w:rsidRPr="00202557">
                                                                      <w:rPr>
                                                                        <w:rStyle w:val="Hyperlink"/>
                                                                        <w:b/>
                                                                        <w:bCs/>
                                                                      </w:rPr>
                                                                      <w:t>SUBSCRIBE TO TIP OF THE MONTH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7141CEC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7CDFABBF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6895FA27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173A9402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4956FF4A" w14:textId="77777777" w:rsidR="00202557" w:rsidRPr="00202557" w:rsidRDefault="00202557" w:rsidP="0020255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11650DD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98C960C" w14:textId="77777777" w:rsidR="00202557" w:rsidRPr="00202557" w:rsidRDefault="00202557" w:rsidP="00202557">
                                          <w:r w:rsidRPr="00202557">
                                            <w:pict w14:anchorId="08941D6E">
                                              <v:rect id="_x0000_i1033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D1F0BC" w14:textId="77777777" w:rsidR="00202557" w:rsidRPr="00202557" w:rsidRDefault="00202557" w:rsidP="0020255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3FD2902A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15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02557" w:rsidRPr="00202557" w14:paraId="620DC6DF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3"/>
                                                  <w:gridCol w:w="6797"/>
                                                </w:tblGrid>
                                                <w:tr w:rsidR="00202557" w:rsidRPr="00202557" w14:paraId="362EE27C" w14:textId="77777777">
                                                  <w:tc>
                                                    <w:tcPr>
                                                      <w:tcW w:w="2130" w:type="dxa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053"/>
                                                      </w:tblGrid>
                                                      <w:tr w:rsidR="00202557" w:rsidRPr="00202557" w14:paraId="737A73F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300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053"/>
                                                            </w:tblGrid>
                                                            <w:tr w:rsidR="00202557" w:rsidRPr="00202557" w14:paraId="14A26C40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D0D5C80" w14:textId="3313ECE6" w:rsidR="00202557" w:rsidRPr="00202557" w:rsidRDefault="00202557" w:rsidP="00202557">
                                                                  <w:r w:rsidRPr="00202557">
                                                                    <w:drawing>
                                                                      <wp:inline distT="0" distB="0" distL="0" distR="0" wp14:anchorId="3539BDAF" wp14:editId="7239A430">
                                                                        <wp:extent cx="1233170" cy="1233170"/>
                                                                        <wp:effectExtent l="0" t="0" r="5080" b="5080"/>
                                                                        <wp:docPr id="927110701" name="Picture 1" descr="A red circle with a microscope and circles&#10;&#10;AI-generated content may be incorrect.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927110701" name="Picture 1" descr="A red circle with a microscope and circles&#10;&#10;AI-generated content may be incorrect.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4" cstate="print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233170" cy="12331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61F8D3F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3BC0A367" w14:textId="77777777" w:rsidR="00202557" w:rsidRPr="00202557" w:rsidRDefault="00202557" w:rsidP="00202557"/>
                                                  </w:tc>
                                                  <w:tc>
                                                    <w:tcPr>
                                                      <w:tcW w:w="6570" w:type="dxa"/>
                                                      <w:tcMar>
                                                        <w:top w:w="0" w:type="dxa"/>
                                                        <w:left w:w="15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47"/>
                                                      </w:tblGrid>
                                                      <w:tr w:rsidR="00202557" w:rsidRPr="00202557" w14:paraId="1D0D9DD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tcMar>
                                                              <w:top w:w="30" w:type="dxa"/>
                                                              <w:left w:w="30" w:type="dxa"/>
                                                              <w:bottom w:w="30" w:type="dxa"/>
                                                              <w:right w:w="3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8496EDF" w14:textId="77777777" w:rsidR="00202557" w:rsidRPr="00202557" w:rsidRDefault="00202557" w:rsidP="00202557"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Research Quality Compliance Network</w:t>
                                                            </w:r>
                                                          </w:p>
                                                          <w:p w14:paraId="642F53A6" w14:textId="77777777" w:rsidR="00202557" w:rsidRPr="00202557" w:rsidRDefault="00202557" w:rsidP="00202557">
                                                            <w:r w:rsidRPr="00202557">
                                                              <w:t>A network for the research community within the University. Quarterly events are held on compliance and research related topics.</w:t>
                                                            </w:r>
                                                          </w:p>
                                                          <w:p w14:paraId="06A90410" w14:textId="77777777" w:rsidR="00202557" w:rsidRPr="00202557" w:rsidRDefault="00202557" w:rsidP="00202557">
                                                            <w:r w:rsidRPr="00202557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E6D64FA" w14:textId="77777777" w:rsidR="00202557" w:rsidRPr="00202557" w:rsidRDefault="00202557" w:rsidP="00202557">
                                                      <w:pPr>
                                                        <w:rPr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647"/>
                                                      </w:tblGrid>
                                                      <w:tr w:rsidR="00202557" w:rsidRPr="00202557" w14:paraId="093DDCD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657"/>
                                                            </w:tblGrid>
                                                            <w:tr w:rsidR="00202557" w:rsidRPr="00202557" w14:paraId="42B20ADB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000000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C787D0" w14:textId="77777777" w:rsidR="00202557" w:rsidRPr="00202557" w:rsidRDefault="00202557" w:rsidP="00202557">
                                                                  <w:hyperlink r:id="rId15" w:tgtFrame="_blank" w:history="1">
                                                                    <w:r w:rsidRPr="00202557">
                                                                      <w:rPr>
                                                                        <w:rStyle w:val="Hyperlink"/>
                                                                        <w:b/>
                                                                        <w:bCs/>
                                                                      </w:rPr>
                                                                      <w:t>JOIN THE RQCN NETWORK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3575AA9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254DD69C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3FB37149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4593528C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0BF163CB" w14:textId="77777777" w:rsidR="00202557" w:rsidRPr="00202557" w:rsidRDefault="00202557" w:rsidP="00202557"/>
                                </w:tc>
                              </w:tr>
                            </w:tbl>
                            <w:p w14:paraId="52FA65C2" w14:textId="77777777" w:rsidR="00202557" w:rsidRPr="00202557" w:rsidRDefault="00202557" w:rsidP="00202557"/>
                          </w:tc>
                        </w:tr>
                        <w:tr w:rsidR="00202557" w:rsidRPr="00202557" w14:paraId="22C75C0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66666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202557" w:rsidRPr="00202557" w14:paraId="06F37D7E" w14:textId="77777777">
                                <w:tc>
                                  <w:tcPr>
                                    <w:tcW w:w="0" w:type="auto"/>
                                    <w:shd w:val="clear" w:color="auto" w:fill="666666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8900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202557" w:rsidRPr="00202557" w14:paraId="656FCA39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0000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02557" w:rsidRPr="00202557" w14:paraId="7B55BCBE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202557" w:rsidRPr="00202557" w14:paraId="6C9025D9" w14:textId="77777777">
                                                  <w:tc>
                                                    <w:tcPr>
                                                      <w:tcW w:w="9000" w:type="dxa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202557" w:rsidRPr="00202557" w14:paraId="37CF640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6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30FA0DF" w14:textId="77777777" w:rsidR="00202557" w:rsidRPr="00202557" w:rsidRDefault="00202557" w:rsidP="00202557">
                                                            <w:r w:rsidRPr="00202557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lastRenderedPageBreak/>
                                                              <w:t>Contact Us</w:t>
                                                            </w:r>
                                                          </w:p>
                                                          <w:p w14:paraId="599B59C3" w14:textId="77777777" w:rsidR="00202557" w:rsidRPr="00202557" w:rsidRDefault="00202557" w:rsidP="00202557">
                                                            <w:hyperlink r:id="rId16" w:tooltip="OQC@utah.edu" w:history="1">
                                                              <w:r w:rsidRPr="00202557">
                                                                <w:rPr>
                                                                  <w:rStyle w:val="Hyperlink"/>
                                                                </w:rPr>
                                                                <w:t>OQC@utah.edu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A3C7639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7108D80F" w14:textId="77777777" w:rsidR="00202557" w:rsidRPr="00202557" w:rsidRDefault="00202557" w:rsidP="00202557"/>
                                            </w:tc>
                                          </w:tr>
                                          <w:tr w:rsidR="00202557" w:rsidRPr="00202557" w14:paraId="22CB83A8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202557" w:rsidRPr="00202557" w14:paraId="5AB6CC55" w14:textId="77777777">
                                                  <w:tc>
                                                    <w:tcPr>
                                                      <w:tcW w:w="9000" w:type="dxa"/>
                                                      <w:tcMar>
                                                        <w:top w:w="4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890000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202557" w:rsidRPr="00202557" w14:paraId="72DF5E3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89000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428"/>
                                                            </w:tblGrid>
                                                            <w:tr w:rsidR="00202557" w:rsidRPr="00202557" w14:paraId="08080A82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336CA9F" w14:textId="77777777" w:rsidR="00202557" w:rsidRPr="00202557" w:rsidRDefault="00202557" w:rsidP="00202557">
                                                                  <w:hyperlink r:id="rId17" w:tgtFrame="_blank" w:history="1">
                                                                    <w:r w:rsidRPr="00202557">
                                                                      <w:rPr>
                                                                        <w:rStyle w:val="Hyperlink"/>
                                                                        <w:b/>
                                                                        <w:bCs/>
                                                                      </w:rPr>
                                                                      <w:t>OQC WEBSITE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787E16A" w14:textId="77777777" w:rsidR="00202557" w:rsidRPr="00202557" w:rsidRDefault="00202557" w:rsidP="00202557"/>
                                                        </w:tc>
                                                      </w:tr>
                                                    </w:tbl>
                                                    <w:p w14:paraId="7E2E8BD1" w14:textId="77777777" w:rsidR="00202557" w:rsidRPr="00202557" w:rsidRDefault="00202557" w:rsidP="00202557"/>
                                                  </w:tc>
                                                </w:tr>
                                              </w:tbl>
                                              <w:p w14:paraId="31C9B903" w14:textId="77777777" w:rsidR="00202557" w:rsidRPr="00202557" w:rsidRDefault="00202557" w:rsidP="00202557"/>
                                            </w:tc>
                                          </w:tr>
                                        </w:tbl>
                                        <w:p w14:paraId="74867628" w14:textId="77777777" w:rsidR="00202557" w:rsidRPr="00202557" w:rsidRDefault="00202557" w:rsidP="00202557"/>
                                      </w:tc>
                                    </w:tr>
                                  </w:tbl>
                                  <w:p w14:paraId="0CADE9EA" w14:textId="77777777" w:rsidR="00202557" w:rsidRPr="00202557" w:rsidRDefault="00202557" w:rsidP="00202557"/>
                                </w:tc>
                              </w:tr>
                            </w:tbl>
                            <w:p w14:paraId="46220930" w14:textId="77777777" w:rsidR="00202557" w:rsidRPr="00202557" w:rsidRDefault="00202557" w:rsidP="00202557"/>
                          </w:tc>
                        </w:tr>
                        <w:tr w:rsidR="00202557" w:rsidRPr="00202557" w14:paraId="6BCDD713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C1C1C1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202557" w:rsidRPr="00202557" w14:paraId="4720676E" w14:textId="77777777">
                                <w:tc>
                                  <w:tcPr>
                                    <w:tcW w:w="0" w:type="auto"/>
                                    <w:shd w:val="clear" w:color="auto" w:fill="C1C1C1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5522D129" w14:textId="77777777" w:rsidR="00202557" w:rsidRPr="00202557" w:rsidRDefault="00202557" w:rsidP="00202557">
                                    <w:r w:rsidRPr="00202557">
                                      <w:lastRenderedPageBreak/>
                                      <w:t>This email was sent by: </w:t>
                                    </w:r>
                                    <w:r w:rsidRPr="00202557">
                                      <w:rPr>
                                        <w:b/>
                                        <w:bCs/>
                                      </w:rPr>
                                      <w:t>%%</w:t>
                                    </w:r>
                                    <w:proofErr w:type="spellStart"/>
                                    <w:r w:rsidRPr="00202557">
                                      <w:rPr>
                                        <w:b/>
                                        <w:bCs/>
                                      </w:rPr>
                                      <w:t>Member_Busname</w:t>
                                    </w:r>
                                    <w:proofErr w:type="spellEnd"/>
                                    <w:r w:rsidRPr="00202557">
                                      <w:rPr>
                                        <w:b/>
                                        <w:bCs/>
                                      </w:rPr>
                                      <w:t>%%</w:t>
                                    </w:r>
                                    <w:r w:rsidRPr="00202557">
                                      <w:br/>
                                      <w:t>%%</w:t>
                                    </w:r>
                                    <w:proofErr w:type="spellStart"/>
                                    <w:r w:rsidRPr="00202557">
                                      <w:t>Member_Addr</w:t>
                                    </w:r>
                                    <w:proofErr w:type="spellEnd"/>
                                    <w:proofErr w:type="gramStart"/>
                                    <w:r w:rsidRPr="00202557">
                                      <w:t>%% %</w:t>
                                    </w:r>
                                    <w:proofErr w:type="gramEnd"/>
                                    <w:r w:rsidRPr="00202557">
                                      <w:t>%</w:t>
                                    </w:r>
                                    <w:proofErr w:type="spellStart"/>
                                    <w:r w:rsidRPr="00202557">
                                      <w:t>Member_City</w:t>
                                    </w:r>
                                    <w:proofErr w:type="spellEnd"/>
                                    <w:r w:rsidRPr="00202557">
                                      <w:t>%%, %%</w:t>
                                    </w:r>
                                    <w:proofErr w:type="spellStart"/>
                                    <w:r w:rsidRPr="00202557">
                                      <w:t>Member_State</w:t>
                                    </w:r>
                                    <w:proofErr w:type="spellEnd"/>
                                    <w:r w:rsidRPr="00202557">
                                      <w:t>%%, %%</w:t>
                                    </w:r>
                                    <w:proofErr w:type="spellStart"/>
                                    <w:r w:rsidRPr="00202557">
                                      <w:t>Member_PostalCode</w:t>
                                    </w:r>
                                    <w:proofErr w:type="spellEnd"/>
                                    <w:r w:rsidRPr="00202557">
                                      <w:t>%%, %%</w:t>
                                    </w:r>
                                    <w:proofErr w:type="spellStart"/>
                                    <w:r w:rsidRPr="00202557">
                                      <w:t>Member_Country</w:t>
                                    </w:r>
                                    <w:proofErr w:type="spellEnd"/>
                                    <w:r w:rsidRPr="00202557">
                                      <w:t>%%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02557" w:rsidRPr="00202557" w14:paraId="1B5D7E99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BEF075" w14:textId="77777777" w:rsidR="00202557" w:rsidRPr="00202557" w:rsidRDefault="00202557" w:rsidP="00202557">
                                          <w:r w:rsidRPr="00202557">
                                            <w:t xml:space="preserve">%%[ set @email = </w:t>
                                          </w:r>
                                          <w:proofErr w:type="spellStart"/>
                                          <w:r w:rsidRPr="00202557">
                                            <w:t>AttributeValue</w:t>
                                          </w:r>
                                          <w:proofErr w:type="spellEnd"/>
                                          <w:r w:rsidRPr="00202557">
                                            <w:t>('</w:t>
                                          </w:r>
                                          <w:proofErr w:type="spellStart"/>
                                          <w:r w:rsidRPr="00202557">
                                            <w:t>emailaddr</w:t>
                                          </w:r>
                                          <w:proofErr w:type="spellEnd"/>
                                          <w:r w:rsidRPr="00202557">
                                            <w:t>') ]%%</w:t>
                                          </w:r>
                                        </w:p>
                                        <w:p w14:paraId="3F1B74D2" w14:textId="77777777" w:rsidR="00202557" w:rsidRPr="00202557" w:rsidRDefault="00202557" w:rsidP="00202557">
                                          <w:hyperlink r:id="rId18" w:history="1">
                                            <w:r w:rsidRPr="00202557">
                                              <w:rPr>
                                                <w:rStyle w:val="Hyperlink"/>
                                              </w:rPr>
                                              <w:t>Update your subscription preferences</w:t>
                                            </w:r>
                                          </w:hyperlink>
                                          <w:r w:rsidRPr="00202557">
                                            <w:br/>
                                          </w:r>
                                          <w:hyperlink r:id="rId19" w:history="1">
                                            <w:r w:rsidRPr="00202557">
                                              <w:rPr>
                                                <w:rStyle w:val="Hyperlink"/>
                                              </w:rPr>
                                              <w:t>Unsubscribe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CCE730B" w14:textId="77777777" w:rsidR="00202557" w:rsidRPr="00202557" w:rsidRDefault="00202557" w:rsidP="00202557"/>
                                </w:tc>
                              </w:tr>
                            </w:tbl>
                            <w:p w14:paraId="412CB94F" w14:textId="77777777" w:rsidR="00202557" w:rsidRPr="00202557" w:rsidRDefault="00202557" w:rsidP="00202557"/>
                          </w:tc>
                        </w:tr>
                      </w:tbl>
                      <w:p w14:paraId="52C0E9C4" w14:textId="77777777" w:rsidR="00202557" w:rsidRPr="00202557" w:rsidRDefault="00202557" w:rsidP="00202557"/>
                    </w:tc>
                  </w:tr>
                </w:tbl>
                <w:p w14:paraId="78BEF007" w14:textId="77777777" w:rsidR="00202557" w:rsidRPr="00202557" w:rsidRDefault="00202557" w:rsidP="00202557"/>
              </w:tc>
            </w:tr>
          </w:tbl>
          <w:p w14:paraId="5B8AAD19" w14:textId="77777777" w:rsidR="00202557" w:rsidRPr="00202557" w:rsidRDefault="00202557" w:rsidP="00202557"/>
        </w:tc>
      </w:tr>
    </w:tbl>
    <w:p w14:paraId="31B64B07" w14:textId="77777777" w:rsidR="004B7FB7" w:rsidRDefault="004B7FB7"/>
    <w:sectPr w:rsidR="004B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7"/>
    <w:rsid w:val="000D0F98"/>
    <w:rsid w:val="0010316A"/>
    <w:rsid w:val="00202557"/>
    <w:rsid w:val="00286B4C"/>
    <w:rsid w:val="002B3DD4"/>
    <w:rsid w:val="004B7FB7"/>
    <w:rsid w:val="006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A9A6"/>
  <w15:chartTrackingRefBased/>
  <w15:docId w15:val="{72E3D8AE-5751-4F45-B585-74E57844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25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tycompliance.research.utah.edu/toolkit.php" TargetMode="External"/><Relationship Id="rId13" Type="http://schemas.openxmlformats.org/officeDocument/2006/relationships/hyperlink" Target="https://qualitycompliance.research.utah.edu/tip-of-the-month.php" TargetMode="External"/><Relationship Id="rId18" Type="http://schemas.openxmlformats.org/officeDocument/2006/relationships/hyperlink" Target="https://user-content.s11.sfmc-content.com/%25%25subscription_center_url%25%2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hyperlink" Target="https://qualitycompliance.research.utah.ed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QC@UTAH.EDU?subject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qualitycompliance.research.utah.edu/toolkit.php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qualitycompliance.research.utah.edu/rqcn.php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utah.tfaforms.net/f/VPR-ORIC-UNSUBSCRIBE?tfa_58=%25%25=v(@email)=%25%2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qualitycompliance.research.utah.edu/sop-library/uu-sop-05.php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Rushton</dc:creator>
  <cp:keywords/>
  <dc:description/>
  <cp:lastModifiedBy>Alisa Rushton</cp:lastModifiedBy>
  <cp:revision>1</cp:revision>
  <dcterms:created xsi:type="dcterms:W3CDTF">2025-03-06T21:20:00Z</dcterms:created>
  <dcterms:modified xsi:type="dcterms:W3CDTF">2025-03-06T21:31:00Z</dcterms:modified>
</cp:coreProperties>
</file>